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838A2" w14:textId="77777777" w:rsidR="002C0FF8" w:rsidRDefault="00000000"/>
    <w:p w14:paraId="709109F2" w14:textId="77777777" w:rsidR="00516724" w:rsidRDefault="00516724"/>
    <w:p w14:paraId="16ACA909" w14:textId="78DD6A06" w:rsidR="00516724" w:rsidRDefault="00516724">
      <w:r>
        <w:t>Treatment of Rumination syndrome in children.</w:t>
      </w:r>
    </w:p>
    <w:p w14:paraId="2BA1959E" w14:textId="4F21A221" w:rsidR="00516724" w:rsidRDefault="00516724">
      <w:r>
        <w:rPr>
          <w:noProof/>
        </w:rPr>
        <w:drawing>
          <wp:inline distT="0" distB="0" distL="0" distR="0" wp14:anchorId="5FE996B8" wp14:editId="42742D38">
            <wp:extent cx="5509048" cy="7856806"/>
            <wp:effectExtent l="0" t="0" r="3175" b="5080"/>
            <wp:docPr id="1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585" cy="787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5" w:history="1">
        <w:r w:rsidRPr="00516724">
          <w:rPr>
            <w:rStyle w:val="Hyperlink"/>
          </w:rPr>
          <w:t xml:space="preserve">Full </w:t>
        </w:r>
        <w:r w:rsidRPr="00516724">
          <w:rPr>
            <w:rStyle w:val="Hyperlink"/>
          </w:rPr>
          <w:t>t</w:t>
        </w:r>
        <w:r w:rsidRPr="00516724">
          <w:rPr>
            <w:rStyle w:val="Hyperlink"/>
          </w:rPr>
          <w:t>ext</w:t>
        </w:r>
      </w:hyperlink>
    </w:p>
    <w:sectPr w:rsidR="00516724" w:rsidSect="000863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724"/>
    <w:rsid w:val="00086307"/>
    <w:rsid w:val="00154668"/>
    <w:rsid w:val="003B5AEE"/>
    <w:rsid w:val="00466A62"/>
    <w:rsid w:val="00516724"/>
    <w:rsid w:val="00655E3E"/>
    <w:rsid w:val="00726A3B"/>
    <w:rsid w:val="00756DB3"/>
    <w:rsid w:val="007E72EE"/>
    <w:rsid w:val="008472F5"/>
    <w:rsid w:val="00927F20"/>
    <w:rsid w:val="00A27F58"/>
    <w:rsid w:val="00D33E93"/>
    <w:rsid w:val="00D4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FBEBD6"/>
  <w14:defaultImageDpi w14:val="32767"/>
  <w15:chartTrackingRefBased/>
  <w15:docId w15:val="{ECE4C4F8-9E26-C845-B089-C74472AAE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672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5167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167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journals.lww.com/jpgn/Abstract/2023/03000/Multidisciplinary_Tiered_Care_Is_Effective_for.5.aspx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LINDLEY</dc:creator>
  <cp:keywords/>
  <dc:description/>
  <cp:lastModifiedBy>Keith LINDLEY</cp:lastModifiedBy>
  <cp:revision>1</cp:revision>
  <dcterms:created xsi:type="dcterms:W3CDTF">2023-03-23T13:51:00Z</dcterms:created>
  <dcterms:modified xsi:type="dcterms:W3CDTF">2023-03-23T13:59:00Z</dcterms:modified>
</cp:coreProperties>
</file>