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718BC" w14:textId="70BF0142" w:rsidR="00833F63" w:rsidRDefault="00973778" w:rsidP="0007563B">
      <w:pPr>
        <w:rPr>
          <w:lang w:val="en-US"/>
        </w:rPr>
      </w:pPr>
      <w:r>
        <w:rPr>
          <w:lang w:val="en-US"/>
        </w:rPr>
        <w:t xml:space="preserve">Link: </w:t>
      </w:r>
      <w:hyperlink r:id="rId4" w:history="1">
        <w:r w:rsidR="001F51A3" w:rsidRPr="00463561">
          <w:rPr>
            <w:rStyle w:val="Hyperlink"/>
            <w:lang w:val="en-US"/>
          </w:rPr>
          <w:t>https://onlinelibrary.wiley.com/doi/10.1002/jpn3.70205</w:t>
        </w:r>
      </w:hyperlink>
    </w:p>
    <w:p w14:paraId="176355FD" w14:textId="77777777" w:rsidR="001F51A3" w:rsidRDefault="001F51A3" w:rsidP="0007563B"/>
    <w:p w14:paraId="66B04FF9" w14:textId="77777777" w:rsidR="001F51A3" w:rsidRPr="001F51A3" w:rsidRDefault="001F51A3" w:rsidP="001F51A3">
      <w:pPr>
        <w:spacing w:after="0" w:line="240" w:lineRule="auto"/>
        <w:rPr>
          <w:rFonts w:ascii="Times New Roman" w:eastAsia="Times New Roman" w:hAnsi="Times New Roman" w:cs="Times New Roman"/>
          <w:kern w:val="0"/>
          <w:sz w:val="2"/>
          <w:szCs w:val="2"/>
          <w:lang w:eastAsia="en-GB"/>
          <w14:ligatures w14:val="none"/>
        </w:rPr>
      </w:pPr>
      <w:hyperlink r:id="rId5" w:tooltip="Journal of Pediatric Gastroenterology and Nutrition homepage" w:history="1">
        <w:r w:rsidRPr="001F51A3">
          <w:rPr>
            <w:rFonts w:ascii="Times New Roman" w:eastAsia="Times New Roman" w:hAnsi="Times New Roman" w:cs="Times New Roman"/>
            <w:color w:val="123D80"/>
            <w:kern w:val="0"/>
            <w:sz w:val="2"/>
            <w:szCs w:val="2"/>
            <w:u w:val="single"/>
            <w:lang w:eastAsia="en-GB"/>
            <w14:ligatures w14:val="none"/>
          </w:rPr>
          <w:t xml:space="preserve">Journal of </w:t>
        </w:r>
        <w:proofErr w:type="spellStart"/>
        <w:r w:rsidRPr="001F51A3">
          <w:rPr>
            <w:rFonts w:ascii="Times New Roman" w:eastAsia="Times New Roman" w:hAnsi="Times New Roman" w:cs="Times New Roman"/>
            <w:color w:val="123D80"/>
            <w:kern w:val="0"/>
            <w:sz w:val="2"/>
            <w:szCs w:val="2"/>
            <w:u w:val="single"/>
            <w:lang w:eastAsia="en-GB"/>
            <w14:ligatures w14:val="none"/>
          </w:rPr>
          <w:t>Pediatric</w:t>
        </w:r>
        <w:proofErr w:type="spellEnd"/>
        <w:r w:rsidRPr="001F51A3">
          <w:rPr>
            <w:rFonts w:ascii="Times New Roman" w:eastAsia="Times New Roman" w:hAnsi="Times New Roman" w:cs="Times New Roman"/>
            <w:color w:val="123D80"/>
            <w:kern w:val="0"/>
            <w:sz w:val="2"/>
            <w:szCs w:val="2"/>
            <w:u w:val="single"/>
            <w:lang w:eastAsia="en-GB"/>
            <w14:ligatures w14:val="none"/>
          </w:rPr>
          <w:t xml:space="preserve"> Gastroenterology and Nutrition</w:t>
        </w:r>
      </w:hyperlink>
    </w:p>
    <w:p w14:paraId="14F8FE58" w14:textId="77777777" w:rsidR="001F51A3" w:rsidRPr="001F51A3" w:rsidRDefault="001F51A3" w:rsidP="001F51A3">
      <w:pPr>
        <w:spacing w:after="0" w:line="240" w:lineRule="auto"/>
        <w:rPr>
          <w:rFonts w:ascii="Times New Roman" w:eastAsia="Times New Roman" w:hAnsi="Times New Roman" w:cs="Times New Roman"/>
          <w:kern w:val="0"/>
          <w:lang w:eastAsia="en-GB"/>
          <w14:ligatures w14:val="none"/>
        </w:rPr>
      </w:pPr>
      <w:r w:rsidRPr="001F51A3">
        <w:rPr>
          <w:rFonts w:ascii="Times New Roman" w:eastAsia="Times New Roman" w:hAnsi="Times New Roman" w:cs="Times New Roman"/>
          <w:noProof/>
          <w:color w:val="123D80"/>
          <w:kern w:val="0"/>
          <w:lang w:eastAsia="en-GB"/>
          <w14:ligatures w14:val="none"/>
        </w:rPr>
        <w:drawing>
          <wp:inline distT="0" distB="0" distL="0" distR="0" wp14:anchorId="2F175EFA" wp14:editId="2EA357B7">
            <wp:extent cx="6572250" cy="752475"/>
            <wp:effectExtent l="0" t="0" r="0" b="9525"/>
            <wp:docPr id="1" name="journal-banner-image" descr="Journal of Pediatric Gastroenterology and Nutrition">
              <a:hlinkClick xmlns:a="http://schemas.openxmlformats.org/drawingml/2006/main" r:id="rId5" tooltip="&quot;Journal of Pediatric Gastroenterology and Nutrition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urnal-banner-image" descr="Journal of Pediatric Gastroenterology and Nutrition">
                      <a:hlinkClick r:id="rId5" tooltip="&quot;Journal of Pediatric Gastroenterology and Nutrition homepag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2250" cy="752475"/>
                    </a:xfrm>
                    <a:prstGeom prst="rect">
                      <a:avLst/>
                    </a:prstGeom>
                    <a:noFill/>
                    <a:ln>
                      <a:noFill/>
                    </a:ln>
                  </pic:spPr>
                </pic:pic>
              </a:graphicData>
            </a:graphic>
          </wp:inline>
        </w:drawing>
      </w:r>
    </w:p>
    <w:p w14:paraId="2F422540" w14:textId="77777777" w:rsidR="001F51A3" w:rsidRPr="001F51A3" w:rsidRDefault="001F51A3" w:rsidP="001F51A3">
      <w:pPr>
        <w:spacing w:after="0" w:line="240" w:lineRule="auto"/>
        <w:rPr>
          <w:rFonts w:ascii="Times New Roman" w:eastAsia="Times New Roman" w:hAnsi="Times New Roman" w:cs="Times New Roman"/>
          <w:kern w:val="0"/>
          <w:lang w:eastAsia="en-GB"/>
          <w14:ligatures w14:val="none"/>
        </w:rPr>
      </w:pPr>
      <w:r w:rsidRPr="001F51A3">
        <w:rPr>
          <w:rFonts w:ascii="Times New Roman" w:eastAsia="Times New Roman" w:hAnsi="Times New Roman" w:cs="Times New Roman"/>
          <w:kern w:val="0"/>
          <w:lang w:eastAsia="en-GB"/>
          <w14:ligatures w14:val="none"/>
        </w:rPr>
        <w:t>ORIGINAL ARTICLE</w:t>
      </w:r>
    </w:p>
    <w:p w14:paraId="179BD355" w14:textId="77777777" w:rsidR="001F51A3" w:rsidRPr="001F51A3" w:rsidRDefault="001F51A3" w:rsidP="001F51A3">
      <w:pPr>
        <w:spacing w:before="100" w:beforeAutospacing="1" w:after="100" w:afterAutospacing="1" w:line="240" w:lineRule="auto"/>
        <w:outlineLvl w:val="0"/>
        <w:rPr>
          <w:rFonts w:ascii="Times New Roman" w:eastAsia="Times New Roman" w:hAnsi="Times New Roman" w:cs="Times New Roman"/>
          <w:b/>
          <w:bCs/>
          <w:color w:val="1C1D1E"/>
          <w:kern w:val="36"/>
          <w:sz w:val="48"/>
          <w:szCs w:val="48"/>
          <w:lang w:val="en" w:eastAsia="en-GB"/>
          <w14:ligatures w14:val="none"/>
        </w:rPr>
      </w:pPr>
      <w:r w:rsidRPr="001F51A3">
        <w:rPr>
          <w:rFonts w:ascii="Times New Roman" w:eastAsia="Times New Roman" w:hAnsi="Times New Roman" w:cs="Times New Roman"/>
          <w:b/>
          <w:bCs/>
          <w:color w:val="1C1D1E"/>
          <w:kern w:val="36"/>
          <w:sz w:val="48"/>
          <w:szCs w:val="48"/>
          <w:lang w:val="en" w:eastAsia="en-GB"/>
          <w14:ligatures w14:val="none"/>
        </w:rPr>
        <w:t>Variability in stool symptoms in youth with abdominal pain-associated disorders of gut–brain interaction</w:t>
      </w:r>
    </w:p>
    <w:p w14:paraId="50071781" w14:textId="77777777" w:rsidR="001F51A3" w:rsidRPr="001F51A3" w:rsidRDefault="001F51A3" w:rsidP="001F51A3">
      <w:pPr>
        <w:spacing w:after="0" w:line="240" w:lineRule="auto"/>
        <w:rPr>
          <w:rFonts w:ascii="Times New Roman" w:eastAsia="Times New Roman" w:hAnsi="Times New Roman" w:cs="Times New Roman"/>
          <w:color w:val="000000"/>
          <w:kern w:val="0"/>
          <w:lang w:eastAsia="en-GB"/>
          <w14:ligatures w14:val="none"/>
        </w:rPr>
      </w:pPr>
      <w:hyperlink r:id="rId7" w:history="1">
        <w:r w:rsidRPr="001F51A3">
          <w:rPr>
            <w:rFonts w:ascii="Times New Roman" w:eastAsia="Times New Roman" w:hAnsi="Times New Roman" w:cs="Times New Roman"/>
            <w:color w:val="123D80"/>
            <w:kern w:val="0"/>
            <w:u w:val="single"/>
            <w:bdr w:val="none" w:sz="0" w:space="0" w:color="auto" w:frame="1"/>
            <w:lang w:eastAsia="en-GB"/>
            <w14:ligatures w14:val="none"/>
          </w:rPr>
          <w:t>Jason Lach</w:t>
        </w:r>
      </w:hyperlink>
      <w:r w:rsidRPr="001F51A3">
        <w:rPr>
          <w:rFonts w:ascii="Times New Roman" w:eastAsia="Times New Roman" w:hAnsi="Times New Roman" w:cs="Times New Roman"/>
          <w:color w:val="8B8B8B"/>
          <w:kern w:val="0"/>
          <w:bdr w:val="none" w:sz="0" w:space="0" w:color="auto" w:frame="1"/>
          <w:lang w:eastAsia="en-GB"/>
          <w14:ligatures w14:val="none"/>
        </w:rPr>
        <w:t>, </w:t>
      </w:r>
      <w:hyperlink r:id="rId8" w:history="1">
        <w:r w:rsidRPr="001F51A3">
          <w:rPr>
            <w:rFonts w:ascii="Times New Roman" w:eastAsia="Times New Roman" w:hAnsi="Times New Roman" w:cs="Times New Roman"/>
            <w:color w:val="123D80"/>
            <w:kern w:val="0"/>
            <w:u w:val="single"/>
            <w:bdr w:val="none" w:sz="0" w:space="0" w:color="auto" w:frame="1"/>
            <w:lang w:eastAsia="en-GB"/>
            <w14:ligatures w14:val="none"/>
          </w:rPr>
          <w:t>Jennifer M. Colombo</w:t>
        </w:r>
      </w:hyperlink>
      <w:r w:rsidRPr="001F51A3">
        <w:rPr>
          <w:rFonts w:ascii="Times New Roman" w:eastAsia="Times New Roman" w:hAnsi="Times New Roman" w:cs="Times New Roman"/>
          <w:color w:val="8B8B8B"/>
          <w:kern w:val="0"/>
          <w:bdr w:val="none" w:sz="0" w:space="0" w:color="auto" w:frame="1"/>
          <w:lang w:eastAsia="en-GB"/>
          <w14:ligatures w14:val="none"/>
        </w:rPr>
        <w:t>, </w:t>
      </w:r>
      <w:hyperlink r:id="rId9" w:history="1">
        <w:r w:rsidRPr="001F51A3">
          <w:rPr>
            <w:rFonts w:ascii="Times New Roman" w:eastAsia="Times New Roman" w:hAnsi="Times New Roman" w:cs="Times New Roman"/>
            <w:color w:val="123D80"/>
            <w:kern w:val="0"/>
            <w:u w:val="single"/>
            <w:bdr w:val="none" w:sz="0" w:space="0" w:color="auto" w:frame="1"/>
            <w:lang w:eastAsia="en-GB"/>
            <w14:ligatures w14:val="none"/>
          </w:rPr>
          <w:t>Jennifer V. Schurman</w:t>
        </w:r>
      </w:hyperlink>
      <w:r w:rsidRPr="001F51A3">
        <w:rPr>
          <w:rFonts w:ascii="Times New Roman" w:eastAsia="Times New Roman" w:hAnsi="Times New Roman" w:cs="Times New Roman"/>
          <w:color w:val="8B8B8B"/>
          <w:kern w:val="0"/>
          <w:bdr w:val="none" w:sz="0" w:space="0" w:color="auto" w:frame="1"/>
          <w:lang w:eastAsia="en-GB"/>
          <w14:ligatures w14:val="none"/>
        </w:rPr>
        <w:t>, </w:t>
      </w:r>
      <w:hyperlink r:id="rId10" w:history="1">
        <w:r w:rsidRPr="001F51A3">
          <w:rPr>
            <w:rFonts w:ascii="Times New Roman" w:eastAsia="Times New Roman" w:hAnsi="Times New Roman" w:cs="Times New Roman"/>
            <w:color w:val="123D80"/>
            <w:kern w:val="0"/>
            <w:u w:val="single"/>
            <w:bdr w:val="none" w:sz="0" w:space="0" w:color="auto" w:frame="1"/>
            <w:lang w:eastAsia="en-GB"/>
            <w14:ligatures w14:val="none"/>
          </w:rPr>
          <w:t>Craig A. Friesen</w:t>
        </w:r>
      </w:hyperlink>
    </w:p>
    <w:p w14:paraId="3B1D8F79" w14:textId="77777777" w:rsidR="001F51A3" w:rsidRPr="001F51A3" w:rsidRDefault="001F51A3" w:rsidP="001F51A3">
      <w:pPr>
        <w:spacing w:after="0" w:line="240" w:lineRule="auto"/>
        <w:rPr>
          <w:rFonts w:ascii="Times New Roman" w:eastAsia="Times New Roman" w:hAnsi="Times New Roman" w:cs="Times New Roman"/>
          <w:color w:val="767676"/>
          <w:kern w:val="0"/>
          <w:lang w:eastAsia="en-GB"/>
          <w14:ligatures w14:val="none"/>
        </w:rPr>
      </w:pPr>
      <w:r w:rsidRPr="001F51A3">
        <w:rPr>
          <w:rFonts w:ascii="Times New Roman" w:eastAsia="Times New Roman" w:hAnsi="Times New Roman" w:cs="Times New Roman"/>
          <w:color w:val="767676"/>
          <w:kern w:val="0"/>
          <w:lang w:eastAsia="en-GB"/>
          <w14:ligatures w14:val="none"/>
        </w:rPr>
        <w:t xml:space="preserve">First published: </w:t>
      </w:r>
      <w:r w:rsidRPr="001F51A3">
        <w:rPr>
          <w:rFonts w:ascii="Times New Roman" w:eastAsia="Times New Roman" w:hAnsi="Times New Roman" w:cs="Times New Roman"/>
          <w:color w:val="1C1D1E"/>
          <w:kern w:val="0"/>
          <w:lang w:eastAsia="en-GB"/>
          <w14:ligatures w14:val="none"/>
        </w:rPr>
        <w:t>01 September 2025</w:t>
      </w:r>
    </w:p>
    <w:p w14:paraId="7815E61A" w14:textId="77777777" w:rsidR="001F51A3" w:rsidRPr="001F51A3" w:rsidRDefault="001F51A3" w:rsidP="001F51A3">
      <w:pPr>
        <w:spacing w:after="0" w:line="240" w:lineRule="auto"/>
        <w:rPr>
          <w:rFonts w:ascii="Times New Roman" w:eastAsia="Times New Roman" w:hAnsi="Times New Roman" w:cs="Times New Roman"/>
          <w:color w:val="767676"/>
          <w:kern w:val="0"/>
          <w:lang w:eastAsia="en-GB"/>
          <w14:ligatures w14:val="none"/>
        </w:rPr>
      </w:pPr>
      <w:r w:rsidRPr="001F51A3">
        <w:rPr>
          <w:rFonts w:ascii="Times New Roman" w:eastAsia="Times New Roman" w:hAnsi="Times New Roman" w:cs="Times New Roman"/>
          <w:color w:val="767676"/>
          <w:kern w:val="0"/>
          <w:lang w:eastAsia="en-GB"/>
          <w14:ligatures w14:val="none"/>
        </w:rPr>
        <w:t> </w:t>
      </w:r>
    </w:p>
    <w:p w14:paraId="7B2968C8" w14:textId="77777777" w:rsidR="001F51A3" w:rsidRPr="001F51A3" w:rsidRDefault="001F51A3" w:rsidP="001F51A3">
      <w:pPr>
        <w:spacing w:after="0" w:line="240" w:lineRule="auto"/>
        <w:rPr>
          <w:rFonts w:ascii="Times New Roman" w:eastAsia="Times New Roman" w:hAnsi="Times New Roman" w:cs="Times New Roman"/>
          <w:color w:val="767676"/>
          <w:kern w:val="0"/>
          <w:lang w:eastAsia="en-GB"/>
          <w14:ligatures w14:val="none"/>
        </w:rPr>
      </w:pPr>
      <w:hyperlink r:id="rId11" w:history="1">
        <w:r w:rsidRPr="001F51A3">
          <w:rPr>
            <w:rFonts w:ascii="Times New Roman" w:eastAsia="Times New Roman" w:hAnsi="Times New Roman" w:cs="Times New Roman"/>
            <w:b/>
            <w:bCs/>
            <w:color w:val="123D80"/>
            <w:kern w:val="0"/>
            <w:u w:val="single"/>
            <w:lang w:eastAsia="en-GB"/>
            <w14:ligatures w14:val="none"/>
          </w:rPr>
          <w:t>https://doi.org/10.1002/jpn3.70205</w:t>
        </w:r>
      </w:hyperlink>
    </w:p>
    <w:p w14:paraId="7EA5ABE0" w14:textId="77777777" w:rsidR="001F51A3" w:rsidRPr="001F51A3" w:rsidRDefault="001F51A3" w:rsidP="001F51A3">
      <w:pPr>
        <w:shd w:val="clear" w:color="auto" w:fill="FFFFFF"/>
        <w:spacing w:after="0" w:line="240" w:lineRule="auto"/>
        <w:rPr>
          <w:rFonts w:ascii="Times New Roman" w:eastAsia="Times New Roman" w:hAnsi="Times New Roman" w:cs="Times New Roman"/>
          <w:color w:val="212121"/>
          <w:kern w:val="0"/>
          <w:lang w:eastAsia="en-GB"/>
          <w14:ligatures w14:val="none"/>
        </w:rPr>
      </w:pPr>
      <w:hyperlink r:id="rId12" w:history="1">
        <w:r w:rsidRPr="001F51A3">
          <w:rPr>
            <w:rFonts w:ascii="Times New Roman" w:eastAsia="Times New Roman" w:hAnsi="Times New Roman" w:cs="Times New Roman"/>
            <w:b/>
            <w:bCs/>
            <w:color w:val="123D80"/>
            <w:kern w:val="0"/>
            <w:lang w:eastAsia="en-GB"/>
            <w14:ligatures w14:val="none"/>
          </w:rPr>
          <w:t>Read the</w:t>
        </w:r>
        <w:r w:rsidRPr="001F51A3">
          <w:rPr>
            <w:rFonts w:ascii="Times New Roman" w:eastAsia="Times New Roman" w:hAnsi="Times New Roman" w:cs="Times New Roman"/>
            <w:b/>
            <w:bCs/>
            <w:color w:val="123D80"/>
            <w:kern w:val="0"/>
            <w:u w:val="single"/>
            <w:lang w:eastAsia="en-GB"/>
            <w14:ligatures w14:val="none"/>
          </w:rPr>
          <w:t> full text</w:t>
        </w:r>
      </w:hyperlink>
    </w:p>
    <w:p w14:paraId="220D0A72" w14:textId="77777777" w:rsidR="001F51A3" w:rsidRPr="001F51A3" w:rsidRDefault="001F51A3" w:rsidP="001F51A3">
      <w:pPr>
        <w:spacing w:before="100" w:beforeAutospacing="1" w:after="100" w:afterAutospacing="1" w:line="240" w:lineRule="auto"/>
        <w:outlineLvl w:val="2"/>
        <w:rPr>
          <w:rFonts w:ascii="Open Sans" w:eastAsia="Times New Roman" w:hAnsi="Open Sans" w:cs="Open Sans"/>
          <w:b/>
          <w:bCs/>
          <w:color w:val="313131"/>
          <w:kern w:val="0"/>
          <w:sz w:val="27"/>
          <w:szCs w:val="27"/>
          <w:lang w:eastAsia="en-GB"/>
          <w14:ligatures w14:val="none"/>
        </w:rPr>
      </w:pPr>
      <w:r w:rsidRPr="001F51A3">
        <w:rPr>
          <w:rFonts w:ascii="Open Sans" w:eastAsia="Times New Roman" w:hAnsi="Open Sans" w:cs="Open Sans"/>
          <w:b/>
          <w:bCs/>
          <w:color w:val="313131"/>
          <w:kern w:val="0"/>
          <w:sz w:val="27"/>
          <w:szCs w:val="27"/>
          <w:lang w:eastAsia="en-GB"/>
          <w14:ligatures w14:val="none"/>
        </w:rPr>
        <w:t>Abstract</w:t>
      </w:r>
    </w:p>
    <w:p w14:paraId="69568CC1" w14:textId="77777777" w:rsidR="001F51A3" w:rsidRPr="001F51A3" w:rsidRDefault="001F51A3" w:rsidP="001F51A3">
      <w:pPr>
        <w:spacing w:before="180" w:after="180" w:line="240" w:lineRule="auto"/>
        <w:outlineLvl w:val="2"/>
        <w:rPr>
          <w:rFonts w:ascii="Open Sans" w:eastAsia="Times New Roman" w:hAnsi="Open Sans" w:cs="Open Sans"/>
          <w:color w:val="1F1F1F"/>
          <w:kern w:val="0"/>
          <w:sz w:val="33"/>
          <w:szCs w:val="33"/>
          <w:lang w:eastAsia="en-GB"/>
          <w14:ligatures w14:val="none"/>
        </w:rPr>
      </w:pPr>
      <w:r w:rsidRPr="001F51A3">
        <w:rPr>
          <w:rFonts w:ascii="Open Sans" w:eastAsia="Times New Roman" w:hAnsi="Open Sans" w:cs="Open Sans"/>
          <w:color w:val="1F1F1F"/>
          <w:kern w:val="0"/>
          <w:sz w:val="33"/>
          <w:szCs w:val="33"/>
          <w:lang w:eastAsia="en-GB"/>
          <w14:ligatures w14:val="none"/>
        </w:rPr>
        <w:t>Objective</w:t>
      </w:r>
    </w:p>
    <w:p w14:paraId="3862C40C" w14:textId="77777777" w:rsidR="001F51A3" w:rsidRPr="001F51A3" w:rsidRDefault="001F51A3" w:rsidP="001F51A3">
      <w:pPr>
        <w:spacing w:before="100" w:beforeAutospacing="1" w:after="240" w:line="240" w:lineRule="auto"/>
        <w:rPr>
          <w:rFonts w:ascii="Times New Roman" w:eastAsia="Times New Roman" w:hAnsi="Times New Roman" w:cs="Times New Roman"/>
          <w:color w:val="000000"/>
          <w:kern w:val="0"/>
          <w:lang w:eastAsia="en-GB"/>
          <w14:ligatures w14:val="none"/>
        </w:rPr>
      </w:pPr>
      <w:r w:rsidRPr="001F51A3">
        <w:rPr>
          <w:rFonts w:ascii="Times New Roman" w:eastAsia="Times New Roman" w:hAnsi="Times New Roman" w:cs="Times New Roman"/>
          <w:color w:val="000000"/>
          <w:kern w:val="0"/>
          <w:lang w:eastAsia="en-GB"/>
          <w14:ligatures w14:val="none"/>
        </w:rPr>
        <w:t>Irritable bowel syndrome (IBS) is divided into subcategories recognizing differences in stool frequency and form. The third IBS symptom, a change in pain with stools may also introduce heterogeneity and has not been well described in youth with IBS. The current study was undertaken to assess changes in pain with stooling and the presence of nocturnal stools.</w:t>
      </w:r>
    </w:p>
    <w:p w14:paraId="4007C478" w14:textId="77777777" w:rsidR="001F51A3" w:rsidRPr="001F51A3" w:rsidRDefault="001F51A3" w:rsidP="001F51A3">
      <w:pPr>
        <w:spacing w:before="180" w:after="180" w:line="240" w:lineRule="auto"/>
        <w:outlineLvl w:val="2"/>
        <w:rPr>
          <w:rFonts w:ascii="Open Sans" w:eastAsia="Times New Roman" w:hAnsi="Open Sans" w:cs="Open Sans"/>
          <w:color w:val="1F1F1F"/>
          <w:kern w:val="0"/>
          <w:sz w:val="33"/>
          <w:szCs w:val="33"/>
          <w:lang w:eastAsia="en-GB"/>
          <w14:ligatures w14:val="none"/>
        </w:rPr>
      </w:pPr>
      <w:r w:rsidRPr="001F51A3">
        <w:rPr>
          <w:rFonts w:ascii="Open Sans" w:eastAsia="Times New Roman" w:hAnsi="Open Sans" w:cs="Open Sans"/>
          <w:color w:val="1F1F1F"/>
          <w:kern w:val="0"/>
          <w:sz w:val="33"/>
          <w:szCs w:val="33"/>
          <w:lang w:eastAsia="en-GB"/>
          <w14:ligatures w14:val="none"/>
        </w:rPr>
        <w:t>Methods</w:t>
      </w:r>
    </w:p>
    <w:p w14:paraId="05090DB5" w14:textId="77777777" w:rsidR="001F51A3" w:rsidRPr="001F51A3" w:rsidRDefault="001F51A3" w:rsidP="001F51A3">
      <w:pPr>
        <w:spacing w:before="100" w:beforeAutospacing="1" w:after="240" w:line="240" w:lineRule="auto"/>
        <w:rPr>
          <w:rFonts w:ascii="Times New Roman" w:eastAsia="Times New Roman" w:hAnsi="Times New Roman" w:cs="Times New Roman"/>
          <w:color w:val="000000"/>
          <w:kern w:val="0"/>
          <w:lang w:eastAsia="en-GB"/>
          <w14:ligatures w14:val="none"/>
        </w:rPr>
      </w:pPr>
      <w:r w:rsidRPr="001F51A3">
        <w:rPr>
          <w:rFonts w:ascii="Times New Roman" w:eastAsia="Times New Roman" w:hAnsi="Times New Roman" w:cs="Times New Roman"/>
          <w:color w:val="000000"/>
          <w:kern w:val="0"/>
          <w:lang w:eastAsia="en-GB"/>
          <w14:ligatures w14:val="none"/>
        </w:rPr>
        <w:t>We assessed 300 patients with a diagnosis of abdominal pain-associated disorder of gut–brain interaction (AP-DGBI). Patients were queried regarding Rome IV AP-DGBI criteria along with characterizing changes in pain with stooling (direction, frequency and degree of change) and the occurrence of nocturnal stools. Additionally, we reviewed the findings from 140 patients who underwent colonoscopies.</w:t>
      </w:r>
    </w:p>
    <w:p w14:paraId="475F91A0" w14:textId="77777777" w:rsidR="001F51A3" w:rsidRPr="001F51A3" w:rsidRDefault="001F51A3" w:rsidP="001F51A3">
      <w:pPr>
        <w:spacing w:before="180" w:after="180" w:line="240" w:lineRule="auto"/>
        <w:outlineLvl w:val="2"/>
        <w:rPr>
          <w:rFonts w:ascii="Open Sans" w:eastAsia="Times New Roman" w:hAnsi="Open Sans" w:cs="Open Sans"/>
          <w:color w:val="1F1F1F"/>
          <w:kern w:val="0"/>
          <w:sz w:val="33"/>
          <w:szCs w:val="33"/>
          <w:lang w:eastAsia="en-GB"/>
          <w14:ligatures w14:val="none"/>
        </w:rPr>
      </w:pPr>
      <w:r w:rsidRPr="001F51A3">
        <w:rPr>
          <w:rFonts w:ascii="Open Sans" w:eastAsia="Times New Roman" w:hAnsi="Open Sans" w:cs="Open Sans"/>
          <w:color w:val="1F1F1F"/>
          <w:kern w:val="0"/>
          <w:sz w:val="33"/>
          <w:szCs w:val="33"/>
          <w:lang w:eastAsia="en-GB"/>
          <w14:ligatures w14:val="none"/>
        </w:rPr>
        <w:t>Results</w:t>
      </w:r>
    </w:p>
    <w:p w14:paraId="38627BCB" w14:textId="77777777" w:rsidR="001F51A3" w:rsidRPr="001F51A3" w:rsidRDefault="001F51A3" w:rsidP="001F51A3">
      <w:pPr>
        <w:spacing w:before="100" w:beforeAutospacing="1" w:after="240" w:line="240" w:lineRule="auto"/>
        <w:rPr>
          <w:rFonts w:ascii="Times New Roman" w:eastAsia="Times New Roman" w:hAnsi="Times New Roman" w:cs="Times New Roman"/>
          <w:color w:val="000000"/>
          <w:kern w:val="0"/>
          <w:lang w:eastAsia="en-GB"/>
          <w14:ligatures w14:val="none"/>
        </w:rPr>
      </w:pPr>
      <w:r w:rsidRPr="001F51A3">
        <w:rPr>
          <w:rFonts w:ascii="Times New Roman" w:eastAsia="Times New Roman" w:hAnsi="Times New Roman" w:cs="Times New Roman"/>
          <w:color w:val="000000"/>
          <w:kern w:val="0"/>
          <w:lang w:eastAsia="en-GB"/>
          <w14:ligatures w14:val="none"/>
        </w:rPr>
        <w:t>Regarding pain with stooling, 59% reported no difference, 26.7% reported decreased pain, and 14.3% reported increased pain. There was significant variability in both frequency and degree of change in pain. Increased pain with stools was associated with a change in stool frequency and form. Nocturnal stools were reported in 19.7% of participants. Colonic mucosal inflammation or more often low-grade mucosal eosinophilia was found more frequently in those reporting nocturnal stools (33% vs. 15.4%; </w:t>
      </w:r>
      <w:r w:rsidRPr="001F51A3">
        <w:rPr>
          <w:rFonts w:ascii="Times New Roman" w:eastAsia="Times New Roman" w:hAnsi="Times New Roman" w:cs="Times New Roman"/>
          <w:i/>
          <w:iCs/>
          <w:color w:val="000000"/>
          <w:kern w:val="0"/>
          <w:lang w:eastAsia="en-GB"/>
          <w14:ligatures w14:val="none"/>
        </w:rPr>
        <w:t>p</w:t>
      </w:r>
      <w:r w:rsidRPr="001F51A3">
        <w:rPr>
          <w:rFonts w:ascii="Times New Roman" w:eastAsia="Times New Roman" w:hAnsi="Times New Roman" w:cs="Times New Roman"/>
          <w:color w:val="000000"/>
          <w:kern w:val="0"/>
          <w:lang w:eastAsia="en-GB"/>
          <w14:ligatures w14:val="none"/>
        </w:rPr>
        <w:t> = 0.02).</w:t>
      </w:r>
    </w:p>
    <w:p w14:paraId="3533FE54" w14:textId="77777777" w:rsidR="001F51A3" w:rsidRPr="001F51A3" w:rsidRDefault="001F51A3" w:rsidP="001F51A3">
      <w:pPr>
        <w:spacing w:before="180" w:after="180" w:line="240" w:lineRule="auto"/>
        <w:outlineLvl w:val="2"/>
        <w:rPr>
          <w:rFonts w:ascii="Open Sans" w:eastAsia="Times New Roman" w:hAnsi="Open Sans" w:cs="Open Sans"/>
          <w:color w:val="1F1F1F"/>
          <w:kern w:val="0"/>
          <w:sz w:val="33"/>
          <w:szCs w:val="33"/>
          <w:lang w:eastAsia="en-GB"/>
          <w14:ligatures w14:val="none"/>
        </w:rPr>
      </w:pPr>
      <w:r w:rsidRPr="001F51A3">
        <w:rPr>
          <w:rFonts w:ascii="Open Sans" w:eastAsia="Times New Roman" w:hAnsi="Open Sans" w:cs="Open Sans"/>
          <w:color w:val="1F1F1F"/>
          <w:kern w:val="0"/>
          <w:sz w:val="33"/>
          <w:szCs w:val="33"/>
          <w:lang w:eastAsia="en-GB"/>
          <w14:ligatures w14:val="none"/>
        </w:rPr>
        <w:lastRenderedPageBreak/>
        <w:t>Conclusions</w:t>
      </w:r>
    </w:p>
    <w:p w14:paraId="26B09F5B" w14:textId="77777777" w:rsidR="001F51A3" w:rsidRPr="001F51A3" w:rsidRDefault="001F51A3" w:rsidP="001F51A3">
      <w:pPr>
        <w:spacing w:before="100" w:beforeAutospacing="1" w:after="240" w:line="240" w:lineRule="auto"/>
        <w:rPr>
          <w:rFonts w:ascii="Times New Roman" w:eastAsia="Times New Roman" w:hAnsi="Times New Roman" w:cs="Times New Roman"/>
          <w:color w:val="000000"/>
          <w:kern w:val="0"/>
          <w:lang w:eastAsia="en-GB"/>
          <w14:ligatures w14:val="none"/>
        </w:rPr>
      </w:pPr>
      <w:r w:rsidRPr="001F51A3">
        <w:rPr>
          <w:rFonts w:ascii="Times New Roman" w:eastAsia="Times New Roman" w:hAnsi="Times New Roman" w:cs="Times New Roman"/>
          <w:color w:val="000000"/>
          <w:kern w:val="0"/>
          <w:lang w:eastAsia="en-GB"/>
          <w14:ligatures w14:val="none"/>
        </w:rPr>
        <w:t>We found significant heterogeneity regarding changes in pain with bowel movements in IBS including the direction of change, degree of change and frequency of change. Increase in pain with stools appears to be a better fit with the other cardinal symptoms of IBS than is decreased pain with stooling. Nocturnal stooling was not uncommon in AP-DGBI and may be associated with low-grade eosinophilia in some patients.</w:t>
      </w:r>
    </w:p>
    <w:p w14:paraId="60DE1A6F" w14:textId="77777777" w:rsidR="001F51A3" w:rsidRPr="001F51A3" w:rsidRDefault="001F51A3" w:rsidP="001F51A3">
      <w:pPr>
        <w:spacing w:before="100" w:beforeAutospacing="1" w:after="100" w:afterAutospacing="1" w:line="240" w:lineRule="auto"/>
        <w:outlineLvl w:val="2"/>
        <w:rPr>
          <w:rFonts w:ascii="Open Sans" w:eastAsia="Times New Roman" w:hAnsi="Open Sans" w:cs="Open Sans"/>
          <w:b/>
          <w:bCs/>
          <w:color w:val="313131"/>
          <w:kern w:val="0"/>
          <w:sz w:val="27"/>
          <w:szCs w:val="27"/>
          <w:lang w:eastAsia="en-GB"/>
          <w14:ligatures w14:val="none"/>
        </w:rPr>
      </w:pPr>
      <w:r w:rsidRPr="001F51A3">
        <w:rPr>
          <w:rFonts w:ascii="Open Sans" w:eastAsia="Times New Roman" w:hAnsi="Open Sans" w:cs="Open Sans"/>
          <w:b/>
          <w:bCs/>
          <w:color w:val="313131"/>
          <w:kern w:val="0"/>
          <w:sz w:val="27"/>
          <w:szCs w:val="27"/>
          <w:lang w:eastAsia="en-GB"/>
          <w14:ligatures w14:val="none"/>
        </w:rPr>
        <w:t>Graphical Abstract</w:t>
      </w:r>
    </w:p>
    <w:p w14:paraId="43A8ECE4" w14:textId="77777777" w:rsidR="001F51A3" w:rsidRPr="001F51A3" w:rsidRDefault="001F51A3" w:rsidP="001F51A3">
      <w:pPr>
        <w:spacing w:after="0" w:line="240" w:lineRule="auto"/>
        <w:jc w:val="center"/>
        <w:rPr>
          <w:rFonts w:ascii="Times New Roman" w:eastAsia="Times New Roman" w:hAnsi="Times New Roman" w:cs="Times New Roman"/>
          <w:kern w:val="0"/>
          <w:lang w:eastAsia="en-GB"/>
          <w14:ligatures w14:val="none"/>
        </w:rPr>
      </w:pPr>
      <w:r w:rsidRPr="001F51A3">
        <w:rPr>
          <w:rFonts w:ascii="Times New Roman" w:eastAsia="Times New Roman" w:hAnsi="Times New Roman" w:cs="Times New Roman"/>
          <w:noProof/>
          <w:color w:val="123D80"/>
          <w:kern w:val="0"/>
          <w:lang w:eastAsia="en-GB"/>
          <w14:ligatures w14:val="none"/>
        </w:rPr>
        <w:drawing>
          <wp:inline distT="0" distB="0" distL="0" distR="0" wp14:anchorId="5B403128" wp14:editId="48AABA46">
            <wp:extent cx="4762500" cy="2286000"/>
            <wp:effectExtent l="0" t="0" r="0" b="0"/>
            <wp:docPr id="3" name="Picture 1" descr="Description unavailable">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unavailable">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0" cy="2286000"/>
                    </a:xfrm>
                    <a:prstGeom prst="rect">
                      <a:avLst/>
                    </a:prstGeom>
                    <a:noFill/>
                    <a:ln>
                      <a:noFill/>
                    </a:ln>
                  </pic:spPr>
                </pic:pic>
              </a:graphicData>
            </a:graphic>
          </wp:inline>
        </w:drawing>
      </w:r>
    </w:p>
    <w:p w14:paraId="4294B521" w14:textId="77777777" w:rsidR="001F51A3" w:rsidRPr="001F51A3" w:rsidRDefault="001F51A3" w:rsidP="001F51A3">
      <w:pPr>
        <w:spacing w:before="100" w:beforeAutospacing="1" w:after="180" w:line="240" w:lineRule="auto"/>
        <w:outlineLvl w:val="1"/>
        <w:rPr>
          <w:rFonts w:ascii="Open Sans" w:eastAsia="Times New Roman" w:hAnsi="Open Sans" w:cs="Open Sans"/>
          <w:b/>
          <w:bCs/>
          <w:color w:val="000000"/>
          <w:kern w:val="0"/>
          <w:sz w:val="39"/>
          <w:szCs w:val="39"/>
          <w:lang w:eastAsia="en-GB"/>
          <w14:ligatures w14:val="none"/>
        </w:rPr>
      </w:pPr>
      <w:r w:rsidRPr="001F51A3">
        <w:rPr>
          <w:rFonts w:ascii="Open Sans" w:eastAsia="Times New Roman" w:hAnsi="Open Sans" w:cs="Open Sans"/>
          <w:b/>
          <w:bCs/>
          <w:color w:val="000000"/>
          <w:kern w:val="0"/>
          <w:sz w:val="39"/>
          <w:szCs w:val="39"/>
          <w:lang w:eastAsia="en-GB"/>
          <w14:ligatures w14:val="none"/>
        </w:rPr>
        <w:t>CONFLICT OF INTEREST STATEMENT</w:t>
      </w:r>
    </w:p>
    <w:p w14:paraId="5DF585B5" w14:textId="77777777" w:rsidR="001F51A3" w:rsidRPr="001F51A3" w:rsidRDefault="001F51A3" w:rsidP="001F51A3">
      <w:pPr>
        <w:spacing w:before="100" w:beforeAutospacing="1" w:after="240" w:line="240" w:lineRule="auto"/>
        <w:rPr>
          <w:rFonts w:ascii="Times New Roman" w:eastAsia="Times New Roman" w:hAnsi="Times New Roman" w:cs="Times New Roman"/>
          <w:color w:val="000000"/>
          <w:kern w:val="0"/>
          <w:lang w:eastAsia="en-GB"/>
          <w14:ligatures w14:val="none"/>
        </w:rPr>
      </w:pPr>
      <w:r w:rsidRPr="001F51A3">
        <w:rPr>
          <w:rFonts w:ascii="Times New Roman" w:eastAsia="Times New Roman" w:hAnsi="Times New Roman" w:cs="Times New Roman"/>
          <w:color w:val="000000"/>
          <w:kern w:val="0"/>
          <w:lang w:eastAsia="en-GB"/>
          <w14:ligatures w14:val="none"/>
        </w:rPr>
        <w:t>The authors declare no conflict of interest.</w:t>
      </w:r>
    </w:p>
    <w:p w14:paraId="0BD93F6E" w14:textId="77777777" w:rsidR="001F51A3" w:rsidRPr="00973778" w:rsidRDefault="001F51A3" w:rsidP="0007563B">
      <w:pPr>
        <w:rPr>
          <w:rFonts w:ascii="Open Sans" w:eastAsia="Times New Roman" w:hAnsi="Open Sans" w:cs="Open Sans"/>
          <w:color w:val="000000"/>
          <w:kern w:val="0"/>
          <w:sz w:val="21"/>
          <w:szCs w:val="21"/>
          <w:lang w:eastAsia="en-GB"/>
          <w14:ligatures w14:val="none"/>
        </w:rPr>
      </w:pPr>
    </w:p>
    <w:p w14:paraId="05CA3C3C" w14:textId="77777777" w:rsidR="00973778" w:rsidRPr="00973778" w:rsidRDefault="00973778"/>
    <w:sectPr w:rsidR="00973778" w:rsidRPr="009737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778"/>
    <w:rsid w:val="0007563B"/>
    <w:rsid w:val="001F51A3"/>
    <w:rsid w:val="00833F63"/>
    <w:rsid w:val="00973778"/>
    <w:rsid w:val="00DC009F"/>
    <w:rsid w:val="00DE0218"/>
    <w:rsid w:val="00F50E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16131"/>
  <w15:chartTrackingRefBased/>
  <w15:docId w15:val="{8C163056-E5C9-4B14-BA31-FC029E169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7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37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37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37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37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37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7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7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7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7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37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37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37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37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37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7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7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778"/>
    <w:rPr>
      <w:rFonts w:eastAsiaTheme="majorEastAsia" w:cstheme="majorBidi"/>
      <w:color w:val="272727" w:themeColor="text1" w:themeTint="D8"/>
    </w:rPr>
  </w:style>
  <w:style w:type="paragraph" w:styleId="Title">
    <w:name w:val="Title"/>
    <w:basedOn w:val="Normal"/>
    <w:next w:val="Normal"/>
    <w:link w:val="TitleChar"/>
    <w:uiPriority w:val="10"/>
    <w:qFormat/>
    <w:rsid w:val="00973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7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7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7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778"/>
    <w:pPr>
      <w:spacing w:before="160"/>
      <w:jc w:val="center"/>
    </w:pPr>
    <w:rPr>
      <w:i/>
      <w:iCs/>
      <w:color w:val="404040" w:themeColor="text1" w:themeTint="BF"/>
    </w:rPr>
  </w:style>
  <w:style w:type="character" w:customStyle="1" w:styleId="QuoteChar">
    <w:name w:val="Quote Char"/>
    <w:basedOn w:val="DefaultParagraphFont"/>
    <w:link w:val="Quote"/>
    <w:uiPriority w:val="29"/>
    <w:rsid w:val="00973778"/>
    <w:rPr>
      <w:i/>
      <w:iCs/>
      <w:color w:val="404040" w:themeColor="text1" w:themeTint="BF"/>
    </w:rPr>
  </w:style>
  <w:style w:type="paragraph" w:styleId="ListParagraph">
    <w:name w:val="List Paragraph"/>
    <w:basedOn w:val="Normal"/>
    <w:uiPriority w:val="34"/>
    <w:qFormat/>
    <w:rsid w:val="00973778"/>
    <w:pPr>
      <w:ind w:left="720"/>
      <w:contextualSpacing/>
    </w:pPr>
  </w:style>
  <w:style w:type="character" w:styleId="IntenseEmphasis">
    <w:name w:val="Intense Emphasis"/>
    <w:basedOn w:val="DefaultParagraphFont"/>
    <w:uiPriority w:val="21"/>
    <w:qFormat/>
    <w:rsid w:val="00973778"/>
    <w:rPr>
      <w:i/>
      <w:iCs/>
      <w:color w:val="0F4761" w:themeColor="accent1" w:themeShade="BF"/>
    </w:rPr>
  </w:style>
  <w:style w:type="paragraph" w:styleId="IntenseQuote">
    <w:name w:val="Intense Quote"/>
    <w:basedOn w:val="Normal"/>
    <w:next w:val="Normal"/>
    <w:link w:val="IntenseQuoteChar"/>
    <w:uiPriority w:val="30"/>
    <w:qFormat/>
    <w:rsid w:val="009737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3778"/>
    <w:rPr>
      <w:i/>
      <w:iCs/>
      <w:color w:val="0F4761" w:themeColor="accent1" w:themeShade="BF"/>
    </w:rPr>
  </w:style>
  <w:style w:type="character" w:styleId="IntenseReference">
    <w:name w:val="Intense Reference"/>
    <w:basedOn w:val="DefaultParagraphFont"/>
    <w:uiPriority w:val="32"/>
    <w:qFormat/>
    <w:rsid w:val="00973778"/>
    <w:rPr>
      <w:b/>
      <w:bCs/>
      <w:smallCaps/>
      <w:color w:val="0F4761" w:themeColor="accent1" w:themeShade="BF"/>
      <w:spacing w:val="5"/>
    </w:rPr>
  </w:style>
  <w:style w:type="character" w:styleId="Hyperlink">
    <w:name w:val="Hyperlink"/>
    <w:basedOn w:val="DefaultParagraphFont"/>
    <w:uiPriority w:val="99"/>
    <w:unhideWhenUsed/>
    <w:rsid w:val="00973778"/>
    <w:rPr>
      <w:color w:val="467886" w:themeColor="hyperlink"/>
      <w:u w:val="single"/>
    </w:rPr>
  </w:style>
  <w:style w:type="character" w:styleId="UnresolvedMention">
    <w:name w:val="Unresolved Mention"/>
    <w:basedOn w:val="DefaultParagraphFont"/>
    <w:uiPriority w:val="99"/>
    <w:semiHidden/>
    <w:unhideWhenUsed/>
    <w:rsid w:val="009737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authored-by/Colombo/Jennifer+M." TargetMode="External"/><Relationship Id="rId13" Type="http://schemas.openxmlformats.org/officeDocument/2006/relationships/hyperlink" Target="https://onlinelibrary.wiley.com/cms/asset/e467df55-1fdb-4030-ab88-40d008d12fe8/jpn370205-gra-0001-m.jpg" TargetMode="External"/><Relationship Id="rId3" Type="http://schemas.openxmlformats.org/officeDocument/2006/relationships/webSettings" Target="webSettings.xml"/><Relationship Id="rId7" Type="http://schemas.openxmlformats.org/officeDocument/2006/relationships/hyperlink" Target="https://onlinelibrary.wiley.com/authored-by/Lach/Jason" TargetMode="External"/><Relationship Id="rId12" Type="http://schemas.openxmlformats.org/officeDocument/2006/relationships/hyperlink" Target="https://onlinelibrary.wiley.com/doi/full/10.1002/jpn3.70205"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doi.org/10.1002/jpn3.70205" TargetMode="External"/><Relationship Id="rId5" Type="http://schemas.openxmlformats.org/officeDocument/2006/relationships/hyperlink" Target="https://onlinelibrary.wiley.com/journal/15364801" TargetMode="External"/><Relationship Id="rId15" Type="http://schemas.openxmlformats.org/officeDocument/2006/relationships/fontTable" Target="fontTable.xml"/><Relationship Id="rId10" Type="http://schemas.openxmlformats.org/officeDocument/2006/relationships/hyperlink" Target="https://onlinelibrary.wiley.com/authored-by/Friesen/Craig+A." TargetMode="External"/><Relationship Id="rId4" Type="http://schemas.openxmlformats.org/officeDocument/2006/relationships/hyperlink" Target="https://onlinelibrary.wiley.com/doi/10.1002/jpn3.70205" TargetMode="External"/><Relationship Id="rId9" Type="http://schemas.openxmlformats.org/officeDocument/2006/relationships/hyperlink" Target="https://onlinelibrary.wiley.com/authored-by/Schurman/Jennifer+V."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477</Words>
  <Characters>2385</Characters>
  <Application>Microsoft Office Word</Application>
  <DocSecurity>0</DocSecurity>
  <Lines>477</Lines>
  <Paragraphs>476</Paragraphs>
  <ScaleCrop>false</ScaleCrop>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Fatimah Alqahtani</dc:creator>
  <cp:keywords/>
  <dc:description/>
  <cp:lastModifiedBy>Fatimah Alqahtani</cp:lastModifiedBy>
  <cp:revision>6</cp:revision>
  <dcterms:created xsi:type="dcterms:W3CDTF">2025-10-02T09:35:00Z</dcterms:created>
  <dcterms:modified xsi:type="dcterms:W3CDTF">2025-10-02T09:45:00Z</dcterms:modified>
</cp:coreProperties>
</file>