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3F6E" w14:textId="6849E058" w:rsidR="001F51A3" w:rsidRDefault="00973778" w:rsidP="00D57C78">
      <w:pPr>
        <w:rPr>
          <w:lang w:val="en-US"/>
        </w:rPr>
      </w:pPr>
      <w:r>
        <w:rPr>
          <w:lang w:val="en-US"/>
        </w:rPr>
        <w:t xml:space="preserve">Link: </w:t>
      </w:r>
      <w:hyperlink r:id="rId4" w:history="1">
        <w:r w:rsidR="002A2884" w:rsidRPr="00463561">
          <w:rPr>
            <w:rStyle w:val="Hyperlink"/>
            <w:lang w:val="en-US"/>
          </w:rPr>
          <w:t>https://onlinelibrary.wiley.com/doi/10.1002/jpn3.70206</w:t>
        </w:r>
      </w:hyperlink>
    </w:p>
    <w:p w14:paraId="7286C0EC" w14:textId="77777777" w:rsidR="002A2884" w:rsidRDefault="002A2884" w:rsidP="00D57C78">
      <w:pPr>
        <w:rPr>
          <w:lang w:val="en-US"/>
        </w:rPr>
      </w:pPr>
    </w:p>
    <w:p w14:paraId="16AB05EA" w14:textId="77777777" w:rsidR="00A62FA5" w:rsidRPr="00A62FA5" w:rsidRDefault="00A62FA5" w:rsidP="00A62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en-GB"/>
          <w14:ligatures w14:val="none"/>
        </w:rPr>
      </w:pPr>
      <w:hyperlink r:id="rId5" w:tooltip="Journal of Pediatric Gastroenterology and Nutrition homepage" w:history="1">
        <w:r w:rsidRPr="00A62FA5">
          <w:rPr>
            <w:rFonts w:ascii="Times New Roman" w:eastAsia="Times New Roman" w:hAnsi="Times New Roman" w:cs="Times New Roman"/>
            <w:color w:val="123D80"/>
            <w:kern w:val="0"/>
            <w:sz w:val="2"/>
            <w:szCs w:val="2"/>
            <w:u w:val="single"/>
            <w:lang w:eastAsia="en-GB"/>
            <w14:ligatures w14:val="none"/>
          </w:rPr>
          <w:t xml:space="preserve">Journal of </w:t>
        </w:r>
        <w:proofErr w:type="spellStart"/>
        <w:r w:rsidRPr="00A62FA5">
          <w:rPr>
            <w:rFonts w:ascii="Times New Roman" w:eastAsia="Times New Roman" w:hAnsi="Times New Roman" w:cs="Times New Roman"/>
            <w:color w:val="123D80"/>
            <w:kern w:val="0"/>
            <w:sz w:val="2"/>
            <w:szCs w:val="2"/>
            <w:u w:val="single"/>
            <w:lang w:eastAsia="en-GB"/>
            <w14:ligatures w14:val="none"/>
          </w:rPr>
          <w:t>Pediatric</w:t>
        </w:r>
        <w:proofErr w:type="spellEnd"/>
        <w:r w:rsidRPr="00A62FA5">
          <w:rPr>
            <w:rFonts w:ascii="Times New Roman" w:eastAsia="Times New Roman" w:hAnsi="Times New Roman" w:cs="Times New Roman"/>
            <w:color w:val="123D80"/>
            <w:kern w:val="0"/>
            <w:sz w:val="2"/>
            <w:szCs w:val="2"/>
            <w:u w:val="single"/>
            <w:lang w:eastAsia="en-GB"/>
            <w14:ligatures w14:val="none"/>
          </w:rPr>
          <w:t xml:space="preserve"> Gastroenterology and Nutrition</w:t>
        </w:r>
      </w:hyperlink>
    </w:p>
    <w:p w14:paraId="3A0EA18D" w14:textId="77777777" w:rsidR="00A62FA5" w:rsidRPr="00A62FA5" w:rsidRDefault="00A62FA5" w:rsidP="00A62F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62FA5">
        <w:rPr>
          <w:rFonts w:ascii="Times New Roman" w:eastAsia="Times New Roman" w:hAnsi="Times New Roman" w:cs="Times New Roman"/>
          <w:noProof/>
          <w:color w:val="123D80"/>
          <w:kern w:val="0"/>
          <w:lang w:eastAsia="en-GB"/>
          <w14:ligatures w14:val="none"/>
        </w:rPr>
        <w:drawing>
          <wp:inline distT="0" distB="0" distL="0" distR="0" wp14:anchorId="4BD59ECF" wp14:editId="5D3A53A6">
            <wp:extent cx="6572250" cy="752475"/>
            <wp:effectExtent l="0" t="0" r="0" b="9525"/>
            <wp:docPr id="1" name="journal-banner-image" descr="Journal of Pediatric Gastroenterology and Nutrition">
              <a:hlinkClick xmlns:a="http://schemas.openxmlformats.org/drawingml/2006/main" r:id="rId5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5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869E6" w14:textId="77777777" w:rsidR="00A62FA5" w:rsidRPr="00A62FA5" w:rsidRDefault="00A62FA5" w:rsidP="00A62F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62F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CASE IMAGE</w:t>
      </w:r>
    </w:p>
    <w:p w14:paraId="00E387EE" w14:textId="77777777" w:rsidR="00A62FA5" w:rsidRPr="00A62FA5" w:rsidRDefault="00A62FA5" w:rsidP="00A62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A62FA5">
        <w:rPr>
          <w:rFonts w:ascii="Times New Roman" w:eastAsia="Times New Roman" w:hAnsi="Times New Roman" w:cs="Times New Roman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 xml:space="preserve">Inflammatory </w:t>
      </w:r>
      <w:proofErr w:type="spellStart"/>
      <w:r w:rsidRPr="00A62FA5">
        <w:rPr>
          <w:rFonts w:ascii="Times New Roman" w:eastAsia="Times New Roman" w:hAnsi="Times New Roman" w:cs="Times New Roman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cloacogenic</w:t>
      </w:r>
      <w:proofErr w:type="spellEnd"/>
      <w:r w:rsidRPr="00A62FA5">
        <w:rPr>
          <w:rFonts w:ascii="Times New Roman" w:eastAsia="Times New Roman" w:hAnsi="Times New Roman" w:cs="Times New Roman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 xml:space="preserve"> polyp in a pediatric patient: Importance of retroflexion in anorectal evaluation</w:t>
      </w:r>
    </w:p>
    <w:p w14:paraId="33E2741A" w14:textId="77777777" w:rsidR="00A62FA5" w:rsidRPr="00A62FA5" w:rsidRDefault="00A62FA5" w:rsidP="00A62FA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hyperlink r:id="rId7" w:history="1">
        <w:r w:rsidRPr="00A62FA5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David Simon</w:t>
        </w:r>
      </w:hyperlink>
      <w:r w:rsidRPr="00A62FA5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A62FA5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Jessenia Guerrero</w:t>
        </w:r>
      </w:hyperlink>
      <w:r w:rsidRPr="00A62FA5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A62FA5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 xml:space="preserve">Nisha </w:t>
        </w:r>
        <w:proofErr w:type="spellStart"/>
        <w:r w:rsidRPr="00A62FA5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Mangalat</w:t>
        </w:r>
        <w:proofErr w:type="spellEnd"/>
      </w:hyperlink>
    </w:p>
    <w:p w14:paraId="118CDD98" w14:textId="77777777" w:rsidR="00A62FA5" w:rsidRPr="00A62FA5" w:rsidRDefault="00A62FA5" w:rsidP="00A62FA5">
      <w:pPr>
        <w:spacing w:after="0" w:line="240" w:lineRule="auto"/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</w:pPr>
      <w:r w:rsidRPr="00A62FA5"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  <w:t xml:space="preserve">First published: </w:t>
      </w:r>
      <w:r w:rsidRPr="00A62FA5">
        <w:rPr>
          <w:rFonts w:ascii="Times New Roman" w:eastAsia="Times New Roman" w:hAnsi="Times New Roman" w:cs="Times New Roman"/>
          <w:color w:val="1C1D1E"/>
          <w:kern w:val="0"/>
          <w:lang w:eastAsia="en-GB"/>
          <w14:ligatures w14:val="none"/>
        </w:rPr>
        <w:t>29 August 2025</w:t>
      </w:r>
    </w:p>
    <w:p w14:paraId="641DCE85" w14:textId="77777777" w:rsidR="00A62FA5" w:rsidRPr="00A62FA5" w:rsidRDefault="00A62FA5" w:rsidP="00A62FA5">
      <w:pPr>
        <w:spacing w:after="0" w:line="240" w:lineRule="auto"/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</w:pPr>
      <w:r w:rsidRPr="00A62FA5"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  <w:t> </w:t>
      </w:r>
    </w:p>
    <w:p w14:paraId="6688B2A5" w14:textId="77777777" w:rsidR="00A62FA5" w:rsidRPr="00A62FA5" w:rsidRDefault="00A62FA5" w:rsidP="00A62FA5">
      <w:pPr>
        <w:spacing w:after="0" w:line="240" w:lineRule="auto"/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</w:pPr>
      <w:hyperlink r:id="rId10" w:history="1">
        <w:r w:rsidRPr="00A62FA5">
          <w:rPr>
            <w:rFonts w:ascii="Times New Roman" w:eastAsia="Times New Roman" w:hAnsi="Times New Roman" w:cs="Times New Roman"/>
            <w:b/>
            <w:bCs/>
            <w:color w:val="123D80"/>
            <w:kern w:val="0"/>
            <w:u w:val="single"/>
            <w:lang w:eastAsia="en-GB"/>
            <w14:ligatures w14:val="none"/>
          </w:rPr>
          <w:t>https://doi.org/10.1002/jpn3.70206</w:t>
        </w:r>
      </w:hyperlink>
    </w:p>
    <w:p w14:paraId="253A62DF" w14:textId="77777777" w:rsidR="00A62FA5" w:rsidRPr="00A62FA5" w:rsidRDefault="00A62FA5" w:rsidP="00A6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eastAsia="en-GB"/>
          <w14:ligatures w14:val="none"/>
        </w:rPr>
      </w:pPr>
      <w:hyperlink r:id="rId11" w:history="1">
        <w:r w:rsidRPr="00A62FA5">
          <w:rPr>
            <w:rFonts w:ascii="Times New Roman" w:eastAsia="Times New Roman" w:hAnsi="Times New Roman" w:cs="Times New Roman"/>
            <w:b/>
            <w:bCs/>
            <w:color w:val="123D80"/>
            <w:kern w:val="0"/>
            <w:lang w:eastAsia="en-GB"/>
            <w14:ligatures w14:val="none"/>
          </w:rPr>
          <w:t>Read the</w:t>
        </w:r>
        <w:r w:rsidRPr="00A62FA5">
          <w:rPr>
            <w:rFonts w:ascii="Times New Roman" w:eastAsia="Times New Roman" w:hAnsi="Times New Roman" w:cs="Times New Roman"/>
            <w:b/>
            <w:bCs/>
            <w:color w:val="123D80"/>
            <w:kern w:val="0"/>
            <w:u w:val="single"/>
            <w:lang w:eastAsia="en-GB"/>
            <w14:ligatures w14:val="none"/>
          </w:rPr>
          <w:t> full text</w:t>
        </w:r>
      </w:hyperlink>
    </w:p>
    <w:p w14:paraId="5D5165D9" w14:textId="77777777" w:rsidR="00A62FA5" w:rsidRPr="00A62FA5" w:rsidRDefault="00A62FA5" w:rsidP="00A62F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62F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abstract is available for this article.</w:t>
      </w:r>
    </w:p>
    <w:p w14:paraId="16BD1D3C" w14:textId="77777777" w:rsidR="00A62FA5" w:rsidRPr="00A62FA5" w:rsidRDefault="00A62FA5" w:rsidP="00A62FA5">
      <w:pPr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A62FA5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701753BF" w14:textId="77777777" w:rsidR="00A62FA5" w:rsidRPr="00A62FA5" w:rsidRDefault="00A62FA5" w:rsidP="00A62FA5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62FA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authors declare no conflicts of interest.</w:t>
      </w:r>
    </w:p>
    <w:p w14:paraId="7789B0AE" w14:textId="49F4B521" w:rsidR="00A62FA5" w:rsidRPr="00973778" w:rsidRDefault="00A62FA5" w:rsidP="00A62FA5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A62FA5">
        <w:rPr>
          <w:rFonts w:ascii="Open Sans" w:eastAsia="Times New Roman" w:hAnsi="Open Sans" w:cs="Open Sans"/>
          <w:color w:val="FFFFFF"/>
          <w:kern w:val="0"/>
          <w:sz w:val="27"/>
          <w:szCs w:val="27"/>
          <w:lang w:eastAsia="en-GB"/>
          <w14:ligatures w14:val="none"/>
        </w:rPr>
        <w:t>REFERENCES</w:t>
      </w:r>
    </w:p>
    <w:p w14:paraId="05CA3C3C" w14:textId="77777777" w:rsidR="00973778" w:rsidRPr="00973778" w:rsidRDefault="00973778"/>
    <w:sectPr w:rsidR="00973778" w:rsidRPr="00973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78"/>
    <w:rsid w:val="00010744"/>
    <w:rsid w:val="0007563B"/>
    <w:rsid w:val="001F51A3"/>
    <w:rsid w:val="00256AA0"/>
    <w:rsid w:val="002A2884"/>
    <w:rsid w:val="00833F63"/>
    <w:rsid w:val="00973778"/>
    <w:rsid w:val="00A62FA5"/>
    <w:rsid w:val="00D57C78"/>
    <w:rsid w:val="00DC009F"/>
    <w:rsid w:val="00DE0218"/>
    <w:rsid w:val="00F5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6131"/>
  <w15:chartTrackingRefBased/>
  <w15:docId w15:val="{8C163056-E5C9-4B14-BA31-FC029E1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7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37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Guerrero/Jesseni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authored-by/Simon/Davi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onlinelibrary.wiley.com/doi/full/10.1002/jpn3.70206" TargetMode="External"/><Relationship Id="rId5" Type="http://schemas.openxmlformats.org/officeDocument/2006/relationships/hyperlink" Target="https://onlinelibrary.wiley.com/journal/15364801" TargetMode="External"/><Relationship Id="rId10" Type="http://schemas.openxmlformats.org/officeDocument/2006/relationships/hyperlink" Target="https://doi.org/10.1002/jpn3.70206" TargetMode="External"/><Relationship Id="rId4" Type="http://schemas.openxmlformats.org/officeDocument/2006/relationships/hyperlink" Target="https://onlinelibrary.wiley.com/doi/10.1002/jpn3.70206" TargetMode="External"/><Relationship Id="rId9" Type="http://schemas.openxmlformats.org/officeDocument/2006/relationships/hyperlink" Target="https://onlinelibrary.wiley.com/authored-by/Mangalat/Nis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174</Words>
  <Characters>872</Characters>
  <Application>Microsoft Office Word</Application>
  <DocSecurity>0</DocSecurity>
  <Lines>174</Lines>
  <Paragraphs>174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4</cp:revision>
  <dcterms:created xsi:type="dcterms:W3CDTF">2025-10-02T09:48:00Z</dcterms:created>
  <dcterms:modified xsi:type="dcterms:W3CDTF">2025-10-02T11:11:00Z</dcterms:modified>
</cp:coreProperties>
</file>